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D3B6" w14:textId="3DF8CA66" w:rsidR="00AF51DB" w:rsidRPr="00EC245F" w:rsidRDefault="00B026B8" w:rsidP="00EC245F">
      <w:pPr>
        <w:pStyle w:val="Title"/>
        <w:spacing w:line="276" w:lineRule="auto"/>
        <w:rPr>
          <w:sz w:val="44"/>
          <w:szCs w:val="44"/>
        </w:rPr>
      </w:pPr>
      <w:r w:rsidRPr="00EC245F">
        <w:rPr>
          <w:b/>
          <w:bCs/>
          <w:sz w:val="44"/>
          <w:szCs w:val="44"/>
        </w:rPr>
        <w:t>Pa</w:t>
      </w:r>
      <w:r w:rsidR="00A0214B" w:rsidRPr="00EC245F">
        <w:rPr>
          <w:b/>
          <w:bCs/>
          <w:sz w:val="44"/>
          <w:szCs w:val="44"/>
        </w:rPr>
        <w:t xml:space="preserve">storal Reorganisation </w:t>
      </w:r>
      <w:r w:rsidR="00EC245F" w:rsidRPr="00EC245F">
        <w:rPr>
          <w:b/>
          <w:bCs/>
          <w:sz w:val="44"/>
          <w:szCs w:val="44"/>
        </w:rPr>
        <w:t xml:space="preserve">Enquiry </w:t>
      </w:r>
      <w:r w:rsidR="00A0214B" w:rsidRPr="00EC245F">
        <w:rPr>
          <w:b/>
          <w:bCs/>
          <w:sz w:val="44"/>
          <w:szCs w:val="44"/>
        </w:rPr>
        <w:t>F</w:t>
      </w:r>
      <w:r w:rsidRPr="00EC245F">
        <w:rPr>
          <w:b/>
          <w:bCs/>
          <w:sz w:val="44"/>
          <w:szCs w:val="44"/>
        </w:rPr>
        <w:t>orm</w:t>
      </w:r>
    </w:p>
    <w:p w14:paraId="77EF0D82" w14:textId="463A18C0" w:rsidR="00221EE0" w:rsidRDefault="00221EE0" w:rsidP="00344B2A">
      <w:pPr>
        <w:spacing w:after="0" w:line="240" w:lineRule="auto"/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689"/>
        <w:gridCol w:w="5244"/>
        <w:gridCol w:w="2127"/>
        <w:gridCol w:w="4819"/>
      </w:tblGrid>
      <w:tr w:rsidR="00FC5BA1" w:rsidRPr="00187A2D" w14:paraId="15952284" w14:textId="77777777" w:rsidTr="00FC5BA1">
        <w:trPr>
          <w:trHeight w:val="572"/>
        </w:trPr>
        <w:tc>
          <w:tcPr>
            <w:tcW w:w="2689" w:type="dxa"/>
          </w:tcPr>
          <w:p w14:paraId="35130D84" w14:textId="77777777" w:rsidR="00FC5BA1" w:rsidRDefault="00FC5BA1" w:rsidP="000444A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Parish(es)/ Benefice(s) </w:t>
            </w:r>
          </w:p>
          <w:p w14:paraId="6E22B67F" w14:textId="639A649F" w:rsidR="00FC5BA1" w:rsidRPr="008E5CFB" w:rsidRDefault="00FC5BA1" w:rsidP="000444AD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B8CCE4" w:themeFill="accent1" w:themeFillTint="66"/>
          </w:tcPr>
          <w:p w14:paraId="0798BFA5" w14:textId="77777777" w:rsidR="00FC5BA1" w:rsidRPr="00187A2D" w:rsidRDefault="00FC5BA1" w:rsidP="000444AD">
            <w:pPr>
              <w:spacing w:before="80" w:after="80"/>
            </w:pPr>
          </w:p>
        </w:tc>
        <w:tc>
          <w:tcPr>
            <w:tcW w:w="2127" w:type="dxa"/>
            <w:shd w:val="clear" w:color="auto" w:fill="auto"/>
          </w:tcPr>
          <w:p w14:paraId="09FCE27A" w14:textId="39FDFCD4" w:rsidR="00FC5BA1" w:rsidRPr="00FC5BA1" w:rsidRDefault="00FC5BA1" w:rsidP="000444AD">
            <w:pPr>
              <w:spacing w:before="80" w:after="80"/>
              <w:rPr>
                <w:b/>
                <w:bCs/>
              </w:rPr>
            </w:pPr>
            <w:r w:rsidRPr="00FC5BA1">
              <w:rPr>
                <w:b/>
                <w:bCs/>
              </w:rPr>
              <w:t>Deanery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14:paraId="44C00539" w14:textId="2AC94CEC" w:rsidR="00FC5BA1" w:rsidRPr="00187A2D" w:rsidRDefault="00FC5BA1" w:rsidP="000444AD">
            <w:pPr>
              <w:spacing w:before="80" w:after="80"/>
            </w:pPr>
          </w:p>
        </w:tc>
      </w:tr>
      <w:tr w:rsidR="00FC5BA1" w:rsidRPr="00187A2D" w14:paraId="171E735F" w14:textId="77777777" w:rsidTr="00FC5BA1">
        <w:trPr>
          <w:trHeight w:val="864"/>
        </w:trPr>
        <w:tc>
          <w:tcPr>
            <w:tcW w:w="2689" w:type="dxa"/>
          </w:tcPr>
          <w:p w14:paraId="29C404D1" w14:textId="7B2209AD" w:rsidR="00FC5BA1" w:rsidRPr="008E5CFB" w:rsidRDefault="00FC5BA1" w:rsidP="000444A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Main </w:t>
            </w:r>
            <w:r w:rsidRPr="0943A5EA">
              <w:rPr>
                <w:b/>
                <w:bCs/>
              </w:rPr>
              <w:t xml:space="preserve">Contact </w:t>
            </w:r>
            <w:r>
              <w:rPr>
                <w:b/>
                <w:bCs/>
              </w:rPr>
              <w:t>P</w:t>
            </w:r>
            <w:r w:rsidRPr="0943A5EA">
              <w:rPr>
                <w:b/>
                <w:bCs/>
              </w:rPr>
              <w:t xml:space="preserve">erson </w:t>
            </w:r>
          </w:p>
          <w:p w14:paraId="1C7C6057" w14:textId="2E3F9EC4" w:rsidR="00FC5BA1" w:rsidRPr="00A0214B" w:rsidRDefault="00FC5BA1" w:rsidP="000444AD">
            <w:pPr>
              <w:spacing w:before="80" w:after="80"/>
              <w:rPr>
                <w:b/>
                <w:bCs/>
                <w:i/>
                <w:iCs/>
                <w:sz w:val="20"/>
                <w:szCs w:val="20"/>
              </w:rPr>
            </w:pPr>
            <w:r w:rsidRPr="00A0214B">
              <w:rPr>
                <w:b/>
                <w:bCs/>
                <w:i/>
                <w:iCs/>
                <w:sz w:val="20"/>
                <w:szCs w:val="20"/>
              </w:rPr>
              <w:t>(name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&amp;</w:t>
            </w:r>
            <w:r w:rsidRPr="00A0214B">
              <w:rPr>
                <w:b/>
                <w:bCs/>
                <w:i/>
                <w:iCs/>
                <w:sz w:val="20"/>
                <w:szCs w:val="20"/>
              </w:rPr>
              <w:t xml:space="preserve"> role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14:paraId="78FA37EA" w14:textId="77777777" w:rsidR="00FC5BA1" w:rsidRPr="00187A2D" w:rsidRDefault="00FC5BA1" w:rsidP="000444AD">
            <w:pPr>
              <w:spacing w:before="80" w:after="80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24015A7" w14:textId="0AA7F900" w:rsidR="00FC5BA1" w:rsidRPr="00FC5BA1" w:rsidRDefault="00FC5BA1" w:rsidP="000444A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Contact Tel/ E-mail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A88A492" w14:textId="41767884" w:rsidR="00FC5BA1" w:rsidRPr="00187A2D" w:rsidRDefault="00FC5BA1" w:rsidP="000444AD">
            <w:pPr>
              <w:spacing w:before="80" w:after="80"/>
            </w:pPr>
          </w:p>
        </w:tc>
      </w:tr>
      <w:tr w:rsidR="00FC5BA1" w:rsidRPr="00187A2D" w14:paraId="775D1BE9" w14:textId="77777777" w:rsidTr="00FC5BA1">
        <w:trPr>
          <w:trHeight w:val="678"/>
        </w:trPr>
        <w:tc>
          <w:tcPr>
            <w:tcW w:w="2689" w:type="dxa"/>
          </w:tcPr>
          <w:p w14:paraId="018A5128" w14:textId="3C93DA1B" w:rsidR="00FC5BA1" w:rsidRDefault="00FC5BA1" w:rsidP="000444AD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14:paraId="5AAAFB5A" w14:textId="77777777" w:rsidR="00FC5BA1" w:rsidRPr="00187A2D" w:rsidRDefault="00FC5BA1" w:rsidP="000444AD">
            <w:pPr>
              <w:spacing w:before="80" w:after="80"/>
            </w:pPr>
          </w:p>
        </w:tc>
        <w:tc>
          <w:tcPr>
            <w:tcW w:w="694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2580FA6" w14:textId="1748B095" w:rsidR="00FC5BA1" w:rsidRPr="00187A2D" w:rsidRDefault="00FC5BA1" w:rsidP="000444AD">
            <w:pPr>
              <w:spacing w:before="80" w:after="80"/>
            </w:pPr>
          </w:p>
        </w:tc>
      </w:tr>
    </w:tbl>
    <w:p w14:paraId="733B7BDE" w14:textId="3A6B2130" w:rsidR="00EC245F" w:rsidRDefault="00A0214B" w:rsidP="00EC245F">
      <w:pPr>
        <w:spacing w:before="240" w:after="0"/>
      </w:pPr>
      <w:r>
        <w:t xml:space="preserve">This </w:t>
      </w:r>
      <w:r w:rsidR="002F32B5">
        <w:t xml:space="preserve">form </w:t>
      </w:r>
      <w:r>
        <w:t>should help ensure that all the preliminary aspects of pastoral reorganisation have been considered before the process moves on to the formal stages of the procedure.</w:t>
      </w:r>
      <w:r w:rsidR="00654A60">
        <w:t xml:space="preserve"> </w:t>
      </w:r>
      <w:r w:rsidR="00204409">
        <w:t xml:space="preserve">You may also find using the </w:t>
      </w:r>
      <w:hyperlink r:id="rId10" w:history="1">
        <w:r w:rsidR="00204409" w:rsidRPr="00424F8C">
          <w:rPr>
            <w:rStyle w:val="Hyperlink"/>
            <w:b/>
            <w:bCs/>
            <w:i/>
            <w:iCs/>
          </w:rPr>
          <w:t>Exploring Practical Implications of Pastoral Reorganisation</w:t>
        </w:r>
      </w:hyperlink>
      <w:r w:rsidR="00204409">
        <w:rPr>
          <w:i/>
          <w:iCs/>
        </w:rPr>
        <w:t xml:space="preserve"> </w:t>
      </w:r>
      <w:r w:rsidR="00204409">
        <w:t xml:space="preserve">document helpful as you consider options for change. </w:t>
      </w:r>
      <w:r w:rsidR="00EC245F">
        <w:t xml:space="preserve">The boxes </w:t>
      </w:r>
      <w:r w:rsidR="00204409">
        <w:t xml:space="preserve">on this form </w:t>
      </w:r>
      <w:r w:rsidR="00EC245F">
        <w:t xml:space="preserve">will automatically expand to accommodate typed responses. </w:t>
      </w:r>
      <w:r w:rsidR="00173B01">
        <w:t xml:space="preserve">Completed forms should be returned to </w:t>
      </w:r>
      <w:hyperlink r:id="rId11">
        <w:r w:rsidR="00D55D62" w:rsidRPr="7DFF3E1C">
          <w:rPr>
            <w:rStyle w:val="Hyperlink"/>
          </w:rPr>
          <w:t>pastoral.secretary@oxford.anglican.org</w:t>
        </w:r>
      </w:hyperlink>
      <w:r w:rsidR="00D55D62">
        <w:t xml:space="preserve">. </w:t>
      </w:r>
    </w:p>
    <w:p w14:paraId="6A8F4B1C" w14:textId="3B10ED27" w:rsidR="00145122" w:rsidRDefault="00B26590" w:rsidP="00EC245F">
      <w:pPr>
        <w:spacing w:after="0"/>
      </w:pPr>
      <w:r>
        <w:t>To support missional thinking, the completed form will be shared the Archdeacon</w:t>
      </w:r>
      <w:r w:rsidR="004E5746">
        <w:t xml:space="preserve"> and the </w:t>
      </w:r>
      <w:r>
        <w:t>Parish Development Advisor</w:t>
      </w:r>
      <w:r w:rsidR="004E5746">
        <w:t>.</w:t>
      </w:r>
    </w:p>
    <w:p w14:paraId="65C59EF7" w14:textId="77777777" w:rsidR="001016E0" w:rsidRPr="001016E0" w:rsidRDefault="001016E0" w:rsidP="001016E0">
      <w:pPr>
        <w:spacing w:after="0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9817B8" w:rsidRPr="00187A2D" w14:paraId="151E192E" w14:textId="77777777" w:rsidTr="00EC245F">
        <w:tc>
          <w:tcPr>
            <w:tcW w:w="15021" w:type="dxa"/>
            <w:shd w:val="clear" w:color="auto" w:fill="auto"/>
          </w:tcPr>
          <w:p w14:paraId="657A04FC" w14:textId="7ABC0947" w:rsidR="009817B8" w:rsidRPr="00C47315" w:rsidRDefault="00A75AFE" w:rsidP="009232C0">
            <w:pPr>
              <w:spacing w:before="80" w:after="80"/>
              <w:rPr>
                <w:i/>
                <w:iCs/>
              </w:rPr>
            </w:pPr>
            <w:r>
              <w:rPr>
                <w:b/>
                <w:bCs/>
              </w:rPr>
              <w:t>What is the nature and scope of the proposal</w:t>
            </w:r>
            <w:r w:rsidR="00C47315" w:rsidRPr="00C47315">
              <w:rPr>
                <w:b/>
                <w:bCs/>
              </w:rPr>
              <w:t>?</w:t>
            </w:r>
            <w:r w:rsidR="009232C0">
              <w:rPr>
                <w:b/>
                <w:bCs/>
              </w:rPr>
              <w:t xml:space="preserve"> </w:t>
            </w:r>
            <w:r w:rsidR="00C47315" w:rsidRPr="00C47315">
              <w:rPr>
                <w:i/>
                <w:iCs/>
                <w:color w:val="002060"/>
              </w:rPr>
              <w:t>(</w:t>
            </w:r>
            <w:r>
              <w:rPr>
                <w:i/>
                <w:iCs/>
                <w:color w:val="002060"/>
              </w:rPr>
              <w:t>Include any proposed changes to parochial structures or boundaries, ministry structures/clergy posts, buildings, patronage arrangements etc.)</w:t>
            </w:r>
          </w:p>
        </w:tc>
      </w:tr>
      <w:tr w:rsidR="00C47315" w:rsidRPr="00187A2D" w14:paraId="0BFA0EAA" w14:textId="77777777" w:rsidTr="00EC245F">
        <w:tc>
          <w:tcPr>
            <w:tcW w:w="15021" w:type="dxa"/>
            <w:shd w:val="clear" w:color="auto" w:fill="B8CCE4" w:themeFill="accent1" w:themeFillTint="66"/>
          </w:tcPr>
          <w:p w14:paraId="4D51D95D" w14:textId="77777777" w:rsidR="00C47315" w:rsidRDefault="00C47315" w:rsidP="007C6E49">
            <w:pPr>
              <w:spacing w:before="80" w:after="80"/>
              <w:rPr>
                <w:b/>
                <w:bCs/>
              </w:rPr>
            </w:pPr>
          </w:p>
          <w:p w14:paraId="75F7BFC3" w14:textId="7DEC5F13" w:rsidR="00C47315" w:rsidRDefault="00C47315" w:rsidP="007C6E49">
            <w:pPr>
              <w:spacing w:before="80" w:after="80"/>
              <w:rPr>
                <w:b/>
                <w:bCs/>
              </w:rPr>
            </w:pPr>
          </w:p>
          <w:p w14:paraId="70085B81" w14:textId="0BAB4A98" w:rsidR="00025A67" w:rsidRDefault="00025A67" w:rsidP="007C6E49">
            <w:pPr>
              <w:spacing w:before="80" w:after="80"/>
              <w:rPr>
                <w:b/>
                <w:bCs/>
              </w:rPr>
            </w:pPr>
          </w:p>
          <w:p w14:paraId="45595DE5" w14:textId="1073E845" w:rsidR="00025A67" w:rsidRDefault="00025A67" w:rsidP="007C6E49">
            <w:pPr>
              <w:spacing w:before="80" w:after="80"/>
              <w:rPr>
                <w:b/>
                <w:bCs/>
              </w:rPr>
            </w:pPr>
          </w:p>
          <w:p w14:paraId="7C741296" w14:textId="580C9688" w:rsidR="00C47315" w:rsidRPr="008E5CFB" w:rsidRDefault="00C47315" w:rsidP="007C6E49">
            <w:pPr>
              <w:spacing w:before="80" w:after="80"/>
              <w:rPr>
                <w:b/>
                <w:bCs/>
              </w:rPr>
            </w:pPr>
          </w:p>
        </w:tc>
      </w:tr>
      <w:tr w:rsidR="00C47315" w:rsidRPr="00187A2D" w14:paraId="53160E0B" w14:textId="77777777" w:rsidTr="00EC245F">
        <w:tc>
          <w:tcPr>
            <w:tcW w:w="15021" w:type="dxa"/>
            <w:shd w:val="clear" w:color="auto" w:fill="auto"/>
          </w:tcPr>
          <w:p w14:paraId="17FCAA18" w14:textId="018774A3" w:rsidR="00C47315" w:rsidRPr="008E5CFB" w:rsidRDefault="00A75AFE" w:rsidP="009232C0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Who will be affected by the proposed changes</w:t>
            </w:r>
            <w:r w:rsidR="00025A67">
              <w:rPr>
                <w:b/>
                <w:bCs/>
              </w:rPr>
              <w:t>?</w:t>
            </w:r>
            <w:r w:rsidR="00EC245F">
              <w:rPr>
                <w:b/>
                <w:bCs/>
              </w:rPr>
              <w:t xml:space="preserve"> </w:t>
            </w:r>
            <w:r w:rsidR="00EC245F" w:rsidRPr="00C47315">
              <w:rPr>
                <w:i/>
                <w:iCs/>
                <w:color w:val="002060"/>
              </w:rPr>
              <w:t>(</w:t>
            </w:r>
            <w:r w:rsidR="00EC245F">
              <w:rPr>
                <w:i/>
                <w:iCs/>
                <w:color w:val="002060"/>
              </w:rPr>
              <w:t xml:space="preserve">Under (a) Include areas that will be affected – deaneries, benefices, parishes, churches etc., and list </w:t>
            </w:r>
            <w:r w:rsidR="002012F4">
              <w:rPr>
                <w:i/>
                <w:iCs/>
                <w:color w:val="002060"/>
              </w:rPr>
              <w:t>clergy, LLMs, and any others</w:t>
            </w:r>
            <w:r w:rsidR="00EC245F">
              <w:rPr>
                <w:i/>
                <w:iCs/>
                <w:color w:val="002060"/>
              </w:rPr>
              <w:t xml:space="preserve"> – </w:t>
            </w:r>
            <w:r w:rsidR="002012F4">
              <w:rPr>
                <w:i/>
                <w:iCs/>
                <w:color w:val="002060"/>
              </w:rPr>
              <w:t>such as ecumenical partners etc. under (b)</w:t>
            </w:r>
            <w:r w:rsidR="00EC245F">
              <w:rPr>
                <w:i/>
                <w:iCs/>
                <w:color w:val="002060"/>
              </w:rPr>
              <w:t>)</w:t>
            </w:r>
          </w:p>
        </w:tc>
      </w:tr>
      <w:tr w:rsidR="009817B8" w:rsidRPr="00187A2D" w14:paraId="0CF27FA0" w14:textId="1480DA84" w:rsidTr="002012F4">
        <w:trPr>
          <w:trHeight w:val="1260"/>
        </w:trPr>
        <w:tc>
          <w:tcPr>
            <w:tcW w:w="15021" w:type="dxa"/>
            <w:shd w:val="clear" w:color="auto" w:fill="B8CCE4" w:themeFill="accent1" w:themeFillTint="66"/>
          </w:tcPr>
          <w:p w14:paraId="739308D3" w14:textId="7DFF450C" w:rsidR="00EC245F" w:rsidRDefault="002012F4" w:rsidP="007C6E49">
            <w:pPr>
              <w:spacing w:before="80" w:after="80"/>
            </w:pPr>
            <w:r>
              <w:t>(</w:t>
            </w:r>
            <w:r w:rsidR="037CE2D8">
              <w:t xml:space="preserve">a) </w:t>
            </w:r>
          </w:p>
          <w:p w14:paraId="6F9DFF2B" w14:textId="5CF68D48" w:rsidR="00930689" w:rsidRDefault="00930689" w:rsidP="007C6E49">
            <w:pPr>
              <w:spacing w:before="80" w:after="80"/>
            </w:pPr>
          </w:p>
          <w:p w14:paraId="399BB4E6" w14:textId="77777777" w:rsidR="009817B8" w:rsidRDefault="009817B8" w:rsidP="007C6E49">
            <w:pPr>
              <w:spacing w:before="80" w:after="80"/>
            </w:pPr>
          </w:p>
          <w:p w14:paraId="51BE4F3C" w14:textId="44923F85" w:rsidR="009232C0" w:rsidRPr="00187A2D" w:rsidRDefault="009232C0" w:rsidP="007C6E49">
            <w:pPr>
              <w:spacing w:before="80" w:after="80"/>
            </w:pPr>
          </w:p>
        </w:tc>
      </w:tr>
      <w:tr w:rsidR="002012F4" w:rsidRPr="00187A2D" w14:paraId="257046A3" w14:textId="77777777" w:rsidTr="00EC245F">
        <w:trPr>
          <w:trHeight w:val="1260"/>
        </w:trPr>
        <w:tc>
          <w:tcPr>
            <w:tcW w:w="15021" w:type="dxa"/>
            <w:shd w:val="clear" w:color="auto" w:fill="B8CCE4" w:themeFill="accent1" w:themeFillTint="66"/>
          </w:tcPr>
          <w:p w14:paraId="04E34A56" w14:textId="77777777" w:rsidR="002012F4" w:rsidRPr="00CA74F1" w:rsidRDefault="002012F4" w:rsidP="002012F4">
            <w:pPr>
              <w:spacing w:before="80" w:after="80"/>
              <w:rPr>
                <w:i/>
                <w:iCs/>
              </w:rPr>
            </w:pPr>
            <w:r>
              <w:lastRenderedPageBreak/>
              <w:t xml:space="preserve">(b) </w:t>
            </w:r>
          </w:p>
          <w:p w14:paraId="6EE0DAEB" w14:textId="77777777" w:rsidR="002012F4" w:rsidRDefault="002012F4" w:rsidP="007C6E49">
            <w:pPr>
              <w:spacing w:before="80" w:after="80"/>
            </w:pPr>
          </w:p>
          <w:p w14:paraId="28A6E372" w14:textId="3474211B" w:rsidR="009232C0" w:rsidRDefault="009232C0" w:rsidP="007C6E49">
            <w:pPr>
              <w:spacing w:before="80" w:after="80"/>
            </w:pPr>
          </w:p>
        </w:tc>
      </w:tr>
      <w:tr w:rsidR="00B74906" w:rsidRPr="00187A2D" w14:paraId="41EA8D10" w14:textId="77777777" w:rsidTr="00EC245F">
        <w:tc>
          <w:tcPr>
            <w:tcW w:w="15021" w:type="dxa"/>
            <w:shd w:val="clear" w:color="auto" w:fill="auto"/>
          </w:tcPr>
          <w:p w14:paraId="4E4ED913" w14:textId="3018257B" w:rsidR="00D16A1D" w:rsidRPr="00FC5BA1" w:rsidRDefault="00071193" w:rsidP="72C68FC8">
            <w:pPr>
              <w:spacing w:before="80"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What needs do the proposed changes seek to address; and h</w:t>
            </w:r>
            <w:r>
              <w:rPr>
                <w:b/>
                <w:bCs/>
              </w:rPr>
              <w:t>o</w:t>
            </w:r>
            <w:r w:rsidRPr="009232C0">
              <w:rPr>
                <w:b/>
                <w:bCs/>
              </w:rPr>
              <w:t xml:space="preserve">w do the proposals better provide for the </w:t>
            </w:r>
            <w:r w:rsidRPr="009232C0">
              <w:rPr>
                <w:b/>
                <w:bCs/>
                <w:i/>
                <w:iCs/>
              </w:rPr>
              <w:t>cure of souls</w:t>
            </w:r>
            <w:r w:rsidRPr="009232C0">
              <w:rPr>
                <w:b/>
                <w:bCs/>
              </w:rPr>
              <w:t xml:space="preserve"> in this area as opposed to</w:t>
            </w:r>
            <w:r>
              <w:rPr>
                <w:b/>
                <w:bCs/>
              </w:rPr>
              <w:t xml:space="preserve"> the arrangements </w:t>
            </w:r>
            <w:r w:rsidRPr="009232C0">
              <w:rPr>
                <w:b/>
                <w:bCs/>
              </w:rPr>
              <w:t xml:space="preserve">currently </w:t>
            </w:r>
            <w:r>
              <w:rPr>
                <w:b/>
                <w:bCs/>
              </w:rPr>
              <w:t>in place</w:t>
            </w:r>
            <w:r>
              <w:rPr>
                <w:b/>
                <w:bCs/>
              </w:rPr>
              <w:t>?</w:t>
            </w:r>
            <w:r w:rsidRPr="00C47315">
              <w:rPr>
                <w:i/>
                <w:iCs/>
                <w:color w:val="002060"/>
              </w:rPr>
              <w:t xml:space="preserve"> </w:t>
            </w:r>
            <w:r w:rsidRPr="00C47315">
              <w:rPr>
                <w:i/>
                <w:iCs/>
                <w:color w:val="002060"/>
              </w:rPr>
              <w:t>(</w:t>
            </w:r>
            <w:r>
              <w:rPr>
                <w:i/>
                <w:iCs/>
                <w:color w:val="002060"/>
              </w:rPr>
              <w:t xml:space="preserve">Why is pastoral reorganisation considered necessary; what is it hoped that will be achieved and will this improve the </w:t>
            </w:r>
            <w:r w:rsidR="00F556AA">
              <w:rPr>
                <w:i/>
                <w:iCs/>
                <w:color w:val="002060"/>
              </w:rPr>
              <w:t>provision for mission and ministry in the area affected</w:t>
            </w:r>
            <w:r>
              <w:rPr>
                <w:i/>
                <w:iCs/>
                <w:color w:val="002060"/>
              </w:rPr>
              <w:t>?)</w:t>
            </w:r>
          </w:p>
        </w:tc>
      </w:tr>
      <w:tr w:rsidR="00071193" w:rsidRPr="00187A2D" w14:paraId="336A53CE" w14:textId="77777777" w:rsidTr="00071193">
        <w:tc>
          <w:tcPr>
            <w:tcW w:w="15021" w:type="dxa"/>
            <w:shd w:val="clear" w:color="auto" w:fill="B8CCE4" w:themeFill="accent1" w:themeFillTint="66"/>
          </w:tcPr>
          <w:p w14:paraId="09174E69" w14:textId="77777777" w:rsidR="00071193" w:rsidRDefault="00071193" w:rsidP="72C68FC8">
            <w:pPr>
              <w:spacing w:before="80" w:after="80"/>
              <w:rPr>
                <w:b/>
                <w:bCs/>
              </w:rPr>
            </w:pPr>
          </w:p>
          <w:p w14:paraId="36E675A9" w14:textId="77777777" w:rsidR="00071193" w:rsidRDefault="00071193" w:rsidP="72C68FC8">
            <w:pPr>
              <w:spacing w:before="80" w:after="80"/>
              <w:rPr>
                <w:b/>
                <w:bCs/>
              </w:rPr>
            </w:pPr>
          </w:p>
          <w:p w14:paraId="1ECBF316" w14:textId="48F37BAC" w:rsidR="00071193" w:rsidRDefault="00071193" w:rsidP="72C68FC8">
            <w:pPr>
              <w:spacing w:before="80" w:after="80"/>
              <w:rPr>
                <w:b/>
                <w:bCs/>
              </w:rPr>
            </w:pPr>
          </w:p>
          <w:p w14:paraId="3FDC5E3C" w14:textId="77777777" w:rsidR="00F556AA" w:rsidRDefault="00F556AA" w:rsidP="72C68FC8">
            <w:pPr>
              <w:spacing w:before="80" w:after="80"/>
              <w:rPr>
                <w:b/>
                <w:bCs/>
              </w:rPr>
            </w:pPr>
          </w:p>
          <w:p w14:paraId="49AAAAE1" w14:textId="0348E6D4" w:rsidR="00F556AA" w:rsidRPr="008B7D1B" w:rsidRDefault="00F556AA" w:rsidP="72C68FC8">
            <w:pPr>
              <w:spacing w:before="80" w:after="80"/>
              <w:rPr>
                <w:b/>
                <w:bCs/>
              </w:rPr>
            </w:pPr>
          </w:p>
        </w:tc>
      </w:tr>
      <w:tr w:rsidR="00071193" w:rsidRPr="00187A2D" w14:paraId="456D6E19" w14:textId="77777777" w:rsidTr="00EC245F">
        <w:tc>
          <w:tcPr>
            <w:tcW w:w="15021" w:type="dxa"/>
            <w:shd w:val="clear" w:color="auto" w:fill="auto"/>
          </w:tcPr>
          <w:p w14:paraId="3E43ADC0" w14:textId="693A22A7" w:rsidR="00071193" w:rsidRPr="008B7D1B" w:rsidRDefault="00071193" w:rsidP="72C68FC8">
            <w:pPr>
              <w:spacing w:before="80" w:after="80"/>
              <w:rPr>
                <w:b/>
                <w:bCs/>
              </w:rPr>
            </w:pPr>
            <w:r w:rsidRPr="008B7D1B">
              <w:rPr>
                <w:b/>
                <w:bCs/>
              </w:rPr>
              <w:t>How was the arrangement set out in the proposals reached</w:t>
            </w:r>
            <w:r w:rsidR="00F556AA">
              <w:rPr>
                <w:b/>
                <w:bCs/>
              </w:rPr>
              <w:t xml:space="preserve"> and were alternative options considered</w:t>
            </w:r>
            <w:r w:rsidRPr="008B7D1B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 w:rsidRPr="00C47315">
              <w:rPr>
                <w:i/>
                <w:iCs/>
                <w:color w:val="002060"/>
              </w:rPr>
              <w:t>(</w:t>
            </w:r>
            <w:r>
              <w:rPr>
                <w:i/>
                <w:iCs/>
                <w:color w:val="002060"/>
              </w:rPr>
              <w:t>Please set how the proposals developed</w:t>
            </w:r>
            <w:r w:rsidR="00F556AA">
              <w:rPr>
                <w:i/>
                <w:iCs/>
                <w:color w:val="002060"/>
              </w:rPr>
              <w:t>, including changes that were made and why these occurred</w:t>
            </w:r>
            <w:r>
              <w:rPr>
                <w:i/>
                <w:iCs/>
                <w:color w:val="002060"/>
              </w:rPr>
              <w:t>)</w:t>
            </w:r>
          </w:p>
        </w:tc>
      </w:tr>
      <w:tr w:rsidR="00B74906" w:rsidRPr="00187A2D" w14:paraId="0D9290B6" w14:textId="77777777" w:rsidTr="00EC245F">
        <w:tc>
          <w:tcPr>
            <w:tcW w:w="15021" w:type="dxa"/>
            <w:shd w:val="clear" w:color="auto" w:fill="B8CCE4" w:themeFill="accent1" w:themeFillTint="66"/>
          </w:tcPr>
          <w:p w14:paraId="5E4A88F6" w14:textId="3438FDBD" w:rsidR="00053DD7" w:rsidRDefault="00053DD7" w:rsidP="00B74906">
            <w:pPr>
              <w:spacing w:before="80" w:after="80"/>
            </w:pPr>
          </w:p>
          <w:p w14:paraId="096AFFD9" w14:textId="77777777" w:rsidR="00D16A1D" w:rsidRDefault="00D16A1D" w:rsidP="00B74906">
            <w:pPr>
              <w:spacing w:before="80" w:after="80"/>
            </w:pPr>
          </w:p>
          <w:p w14:paraId="6C23EBCA" w14:textId="602DC363" w:rsidR="009232C0" w:rsidRDefault="009232C0" w:rsidP="00B74906">
            <w:pPr>
              <w:spacing w:before="80" w:after="80"/>
            </w:pPr>
          </w:p>
          <w:p w14:paraId="56ADA1DA" w14:textId="77777777" w:rsidR="00F556AA" w:rsidRDefault="00F556AA" w:rsidP="00B74906">
            <w:pPr>
              <w:spacing w:before="80" w:after="80"/>
            </w:pPr>
          </w:p>
          <w:p w14:paraId="4F79C54A" w14:textId="105A1D54" w:rsidR="008B7D1B" w:rsidRDefault="008B7D1B" w:rsidP="00B74906">
            <w:pPr>
              <w:spacing w:before="80" w:after="80"/>
            </w:pPr>
          </w:p>
        </w:tc>
      </w:tr>
      <w:tr w:rsidR="008B7D1B" w:rsidRPr="00187A2D" w14:paraId="2DFC5CBE" w14:textId="77777777" w:rsidTr="008B7D1B">
        <w:tc>
          <w:tcPr>
            <w:tcW w:w="15021" w:type="dxa"/>
            <w:shd w:val="clear" w:color="auto" w:fill="auto"/>
          </w:tcPr>
          <w:p w14:paraId="74885A47" w14:textId="1E950BA7" w:rsidR="008B7D1B" w:rsidRPr="008B7D1B" w:rsidRDefault="00F556AA" w:rsidP="00B7490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What, if any, informal conversations have taken place locally regarding the proposals? </w:t>
            </w:r>
            <w:r w:rsidRPr="00C47315">
              <w:rPr>
                <w:i/>
                <w:iCs/>
                <w:color w:val="002060"/>
              </w:rPr>
              <w:t>(</w:t>
            </w:r>
            <w:r>
              <w:rPr>
                <w:i/>
                <w:iCs/>
                <w:color w:val="002060"/>
              </w:rPr>
              <w:t>Please include who has been involved in conversations and what views were expressed. Please note also any formal approvals given at this stage by i) PCC(s);  ii) by the Deanery; or iii) by others  – if votes were taken please provide these details.</w:t>
            </w:r>
          </w:p>
        </w:tc>
      </w:tr>
      <w:tr w:rsidR="008B7D1B" w:rsidRPr="00187A2D" w14:paraId="4B91BDB8" w14:textId="77777777" w:rsidTr="00EC245F">
        <w:tc>
          <w:tcPr>
            <w:tcW w:w="15021" w:type="dxa"/>
            <w:shd w:val="clear" w:color="auto" w:fill="B8CCE4" w:themeFill="accent1" w:themeFillTint="66"/>
          </w:tcPr>
          <w:p w14:paraId="10F6B3F2" w14:textId="77777777" w:rsidR="00F556AA" w:rsidRDefault="00F556AA" w:rsidP="00F556AA">
            <w:pPr>
              <w:spacing w:before="80" w:after="80"/>
            </w:pPr>
            <w:r>
              <w:t>i)</w:t>
            </w:r>
          </w:p>
          <w:p w14:paraId="6361FC4A" w14:textId="77777777" w:rsidR="00F556AA" w:rsidRDefault="00F556AA" w:rsidP="00F556AA">
            <w:pPr>
              <w:spacing w:before="80" w:after="80"/>
            </w:pPr>
          </w:p>
          <w:p w14:paraId="4118979F" w14:textId="77777777" w:rsidR="00F556AA" w:rsidRDefault="00F556AA" w:rsidP="00F556AA">
            <w:pPr>
              <w:spacing w:before="80" w:after="80"/>
            </w:pPr>
            <w:r>
              <w:t>ii)</w:t>
            </w:r>
          </w:p>
          <w:p w14:paraId="55E88DE0" w14:textId="77777777" w:rsidR="00F556AA" w:rsidRDefault="00F556AA" w:rsidP="00F556AA">
            <w:pPr>
              <w:spacing w:before="80" w:after="80"/>
            </w:pPr>
          </w:p>
          <w:p w14:paraId="5597AC01" w14:textId="77777777" w:rsidR="00F556AA" w:rsidRDefault="00F556AA" w:rsidP="00F556AA">
            <w:pPr>
              <w:spacing w:before="80" w:after="80"/>
            </w:pPr>
            <w:r>
              <w:t>ii)</w:t>
            </w:r>
          </w:p>
          <w:p w14:paraId="25766F1F" w14:textId="27F7D8D2" w:rsidR="008B7D1B" w:rsidRDefault="008B7D1B" w:rsidP="00B74906">
            <w:pPr>
              <w:spacing w:before="80" w:after="80"/>
            </w:pPr>
          </w:p>
        </w:tc>
      </w:tr>
      <w:tr w:rsidR="00AD7EA2" w14:paraId="06A0C349" w14:textId="77777777" w:rsidTr="00EC245F">
        <w:tc>
          <w:tcPr>
            <w:tcW w:w="15021" w:type="dxa"/>
            <w:shd w:val="clear" w:color="auto" w:fill="auto"/>
          </w:tcPr>
          <w:p w14:paraId="00DF03C8" w14:textId="2BF4A91A" w:rsidR="00D16A1D" w:rsidRPr="002A1757" w:rsidRDefault="00F556AA" w:rsidP="009232C0">
            <w:pPr>
              <w:spacing w:before="80" w:after="80"/>
            </w:pPr>
            <w:bookmarkStart w:id="0" w:name="_Hlk56181669"/>
            <w:r>
              <w:rPr>
                <w:b/>
                <w:bCs/>
              </w:rPr>
              <w:lastRenderedPageBreak/>
              <w:t>Are proposals directly responsive to a deanery Mission Action Plan (MAP), a deanery Pastoral Plan (dPP), or have any of the parishes affected explored their own Parish Planning?</w:t>
            </w:r>
            <w:r w:rsidRPr="00C47315">
              <w:rPr>
                <w:i/>
                <w:iCs/>
                <w:color w:val="002060"/>
              </w:rPr>
              <w:t xml:space="preserve"> (</w:t>
            </w:r>
            <w:r>
              <w:rPr>
                <w:i/>
                <w:iCs/>
                <w:color w:val="002060"/>
              </w:rPr>
              <w:t>Please attach a copy of any MAP, dPP or Parish Plan referred to, along with the dates approved by the PCC/ Deanery/ D(A)MPC, as appropriate.)</w:t>
            </w:r>
          </w:p>
        </w:tc>
      </w:tr>
      <w:tr w:rsidR="00AD7EA2" w14:paraId="57E96C7F" w14:textId="77777777" w:rsidTr="00EC245F">
        <w:tc>
          <w:tcPr>
            <w:tcW w:w="15021" w:type="dxa"/>
            <w:shd w:val="clear" w:color="auto" w:fill="B8CCE4" w:themeFill="accent1" w:themeFillTint="66"/>
          </w:tcPr>
          <w:p w14:paraId="5D68AB0B" w14:textId="686CD7FF" w:rsidR="00AD7EA2" w:rsidRDefault="00AD7EA2" w:rsidP="00AD7EA2">
            <w:pPr>
              <w:spacing w:before="80" w:after="80"/>
            </w:pPr>
          </w:p>
          <w:p w14:paraId="32A730B9" w14:textId="7389600B" w:rsidR="00E05AC1" w:rsidRDefault="00E05AC1" w:rsidP="00AD7EA2">
            <w:pPr>
              <w:spacing w:before="80" w:after="80"/>
            </w:pPr>
          </w:p>
          <w:p w14:paraId="783680A7" w14:textId="77777777" w:rsidR="00F556AA" w:rsidRDefault="00F556AA" w:rsidP="00AD7EA2">
            <w:pPr>
              <w:spacing w:before="80" w:after="80"/>
            </w:pPr>
          </w:p>
          <w:p w14:paraId="732756EC" w14:textId="77777777" w:rsidR="009232C0" w:rsidRDefault="009232C0" w:rsidP="00AD7EA2">
            <w:pPr>
              <w:spacing w:before="80" w:after="80"/>
            </w:pPr>
          </w:p>
          <w:p w14:paraId="02ECF7C2" w14:textId="77777777" w:rsidR="00AD7EA2" w:rsidRDefault="00AD7EA2" w:rsidP="00AD7EA2">
            <w:pPr>
              <w:spacing w:before="80" w:after="80"/>
            </w:pPr>
          </w:p>
        </w:tc>
      </w:tr>
      <w:bookmarkEnd w:id="0"/>
      <w:tr w:rsidR="00803C86" w14:paraId="29BF3875" w14:textId="77777777" w:rsidTr="00EC245F">
        <w:tc>
          <w:tcPr>
            <w:tcW w:w="15021" w:type="dxa"/>
            <w:shd w:val="clear" w:color="auto" w:fill="auto"/>
          </w:tcPr>
          <w:p w14:paraId="753913F3" w14:textId="4820D62B" w:rsidR="00D16A1D" w:rsidRPr="00A33E2F" w:rsidRDefault="00F556AA" w:rsidP="00A33E2F">
            <w:pPr>
              <w:spacing w:before="80" w:after="80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How will proposals further the Mission of the Church and in what ways will they respond to the strategic priorities of the Diocese and the Diocesan vision of becoming a more Christ-like Church? </w:t>
            </w:r>
            <w:r w:rsidRPr="00C47315">
              <w:rPr>
                <w:i/>
                <w:iCs/>
                <w:color w:val="002060"/>
              </w:rPr>
              <w:t>(</w:t>
            </w:r>
            <w:r>
              <w:rPr>
                <w:i/>
                <w:iCs/>
                <w:color w:val="002060"/>
              </w:rPr>
              <w:t xml:space="preserve">Please refer to the appended </w:t>
            </w:r>
            <w:r w:rsidRPr="00D16A1D">
              <w:rPr>
                <w:b/>
                <w:bCs/>
                <w:i/>
                <w:iCs/>
                <w:color w:val="002060"/>
              </w:rPr>
              <w:t>Signs of a Christ-like Church</w:t>
            </w:r>
            <w:r>
              <w:rPr>
                <w:i/>
                <w:iCs/>
                <w:color w:val="002060"/>
              </w:rPr>
              <w:t xml:space="preserve"> document)</w:t>
            </w:r>
          </w:p>
        </w:tc>
      </w:tr>
      <w:tr w:rsidR="00803C86" w14:paraId="5874E36A" w14:textId="77777777" w:rsidTr="00EC245F">
        <w:tc>
          <w:tcPr>
            <w:tcW w:w="15021" w:type="dxa"/>
            <w:shd w:val="clear" w:color="auto" w:fill="B8CCE4" w:themeFill="accent1" w:themeFillTint="66"/>
          </w:tcPr>
          <w:p w14:paraId="3DF07C94" w14:textId="2EC50FFB" w:rsidR="00803C86" w:rsidRDefault="00803C86" w:rsidP="00803C86">
            <w:pPr>
              <w:spacing w:before="80" w:after="80"/>
            </w:pPr>
          </w:p>
          <w:p w14:paraId="5902DA49" w14:textId="5068B323" w:rsidR="00F556AA" w:rsidRDefault="00F556AA" w:rsidP="00803C86">
            <w:pPr>
              <w:spacing w:before="80" w:after="80"/>
            </w:pPr>
          </w:p>
          <w:p w14:paraId="5BAD1C1B" w14:textId="1B1C2236" w:rsidR="00F556AA" w:rsidRDefault="00F556AA" w:rsidP="00803C86">
            <w:pPr>
              <w:spacing w:before="80" w:after="80"/>
            </w:pPr>
          </w:p>
          <w:p w14:paraId="21592266" w14:textId="77777777" w:rsidR="00F556AA" w:rsidRDefault="00F556AA" w:rsidP="00803C86">
            <w:pPr>
              <w:spacing w:before="80" w:after="80"/>
            </w:pPr>
          </w:p>
          <w:p w14:paraId="4DE800D6" w14:textId="77777777" w:rsidR="00803C86" w:rsidRDefault="00803C86" w:rsidP="00803C86">
            <w:pPr>
              <w:spacing w:before="80" w:after="80"/>
            </w:pPr>
          </w:p>
        </w:tc>
      </w:tr>
      <w:tr w:rsidR="00803C86" w14:paraId="620DDB02" w14:textId="77777777" w:rsidTr="00EC245F">
        <w:tc>
          <w:tcPr>
            <w:tcW w:w="15021" w:type="dxa"/>
            <w:shd w:val="clear" w:color="auto" w:fill="auto"/>
          </w:tcPr>
          <w:p w14:paraId="073A48F7" w14:textId="1550A2C8" w:rsidR="00803C86" w:rsidRPr="009232C0" w:rsidRDefault="00A33E2F" w:rsidP="00053DD7">
            <w:pPr>
              <w:spacing w:before="80" w:after="80"/>
              <w:rPr>
                <w:b/>
                <w:bCs/>
              </w:rPr>
            </w:pPr>
            <w:r w:rsidRPr="00D0198F">
              <w:rPr>
                <w:rFonts w:ascii="Calibri" w:hAnsi="Calibri"/>
                <w:b/>
              </w:rPr>
              <w:t xml:space="preserve">Are there any other special circumstances that </w:t>
            </w:r>
            <w:r>
              <w:rPr>
                <w:rFonts w:ascii="Calibri" w:hAnsi="Calibri"/>
                <w:b/>
              </w:rPr>
              <w:t>might be relevant to considerations?</w:t>
            </w:r>
          </w:p>
        </w:tc>
      </w:tr>
      <w:tr w:rsidR="00803C86" w14:paraId="71B7C653" w14:textId="77777777" w:rsidTr="00EC245F">
        <w:tc>
          <w:tcPr>
            <w:tcW w:w="15021" w:type="dxa"/>
            <w:shd w:val="clear" w:color="auto" w:fill="B8CCE4" w:themeFill="accent1" w:themeFillTint="66"/>
          </w:tcPr>
          <w:p w14:paraId="7379805D" w14:textId="77777777" w:rsidR="00803C86" w:rsidRDefault="00803C86" w:rsidP="00803C86">
            <w:pPr>
              <w:spacing w:before="80" w:after="80"/>
            </w:pPr>
          </w:p>
          <w:p w14:paraId="5955C8B8" w14:textId="77777777" w:rsidR="00803C86" w:rsidRDefault="00803C86" w:rsidP="00803C86">
            <w:pPr>
              <w:spacing w:before="80" w:after="80"/>
            </w:pPr>
          </w:p>
          <w:p w14:paraId="4B0210C9" w14:textId="77777777" w:rsidR="00803C86" w:rsidRDefault="00803C86" w:rsidP="00803C86">
            <w:pPr>
              <w:spacing w:before="80" w:after="80"/>
            </w:pPr>
          </w:p>
          <w:p w14:paraId="294AD5F9" w14:textId="77777777" w:rsidR="00803C86" w:rsidRDefault="00803C86" w:rsidP="00803C86">
            <w:pPr>
              <w:spacing w:before="80" w:after="80"/>
            </w:pPr>
          </w:p>
          <w:p w14:paraId="1778007F" w14:textId="77777777" w:rsidR="00803C86" w:rsidRDefault="00803C86" w:rsidP="00803C86">
            <w:pPr>
              <w:spacing w:before="80" w:after="80"/>
            </w:pPr>
          </w:p>
        </w:tc>
      </w:tr>
    </w:tbl>
    <w:p w14:paraId="73F8C87D" w14:textId="77777777" w:rsidR="00053DD7" w:rsidRDefault="00053DD7" w:rsidP="00C0667F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A2EFF15" w14:textId="04A44475" w:rsidR="004453FD" w:rsidRDefault="004453FD" w:rsidP="00DE1E28"/>
    <w:p w14:paraId="3A0002D8" w14:textId="788C2570" w:rsidR="00963966" w:rsidRPr="00963966" w:rsidRDefault="00963966" w:rsidP="00963966">
      <w:pPr>
        <w:jc w:val="right"/>
        <w:rPr>
          <w:i/>
          <w:iCs/>
        </w:rPr>
      </w:pPr>
      <w:r w:rsidRPr="00963966">
        <w:rPr>
          <w:i/>
          <w:iCs/>
        </w:rPr>
        <w:t xml:space="preserve">Revised </w:t>
      </w:r>
      <w:r w:rsidR="00977A06">
        <w:rPr>
          <w:i/>
          <w:iCs/>
        </w:rPr>
        <w:t>October</w:t>
      </w:r>
      <w:r w:rsidRPr="00963966">
        <w:rPr>
          <w:i/>
          <w:iCs/>
        </w:rPr>
        <w:t xml:space="preserve"> 2021</w:t>
      </w:r>
    </w:p>
    <w:sectPr w:rsidR="00963966" w:rsidRPr="00963966" w:rsidSect="00EC245F">
      <w:headerReference w:type="default" r:id="rId12"/>
      <w:headerReference w:type="first" r:id="rId13"/>
      <w:pgSz w:w="16838" w:h="11906" w:orient="landscape"/>
      <w:pgMar w:top="1134" w:right="907" w:bottom="851" w:left="907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22717" w14:textId="77777777" w:rsidR="00CF5E36" w:rsidRDefault="00CF5E36" w:rsidP="006E773E">
      <w:pPr>
        <w:spacing w:after="0" w:line="240" w:lineRule="auto"/>
      </w:pPr>
      <w:r>
        <w:separator/>
      </w:r>
    </w:p>
  </w:endnote>
  <w:endnote w:type="continuationSeparator" w:id="0">
    <w:p w14:paraId="4018FFDC" w14:textId="77777777" w:rsidR="00CF5E36" w:rsidRDefault="00CF5E36" w:rsidP="006E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8C7F" w14:textId="77777777" w:rsidR="00CF5E36" w:rsidRDefault="00CF5E36" w:rsidP="006E773E">
      <w:pPr>
        <w:spacing w:after="0" w:line="240" w:lineRule="auto"/>
      </w:pPr>
      <w:r>
        <w:separator/>
      </w:r>
    </w:p>
  </w:footnote>
  <w:footnote w:type="continuationSeparator" w:id="0">
    <w:p w14:paraId="3E14AF39" w14:textId="77777777" w:rsidR="00CF5E36" w:rsidRDefault="00CF5E36" w:rsidP="006E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1F9D" w14:textId="7CED2038" w:rsidR="00EC245F" w:rsidRDefault="00EC245F">
    <w:pPr>
      <w:pStyle w:val="Header"/>
    </w:pPr>
    <w:r>
      <w:rPr>
        <w:noProof/>
      </w:rPr>
      <w:drawing>
        <wp:inline distT="0" distB="0" distL="0" distR="0" wp14:anchorId="178B2F11" wp14:editId="51996C6D">
          <wp:extent cx="3047297" cy="44767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297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F9FA5B" w14:textId="77777777" w:rsidR="00EC245F" w:rsidRDefault="00EC2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525DB" w14:textId="6A5179B0" w:rsidR="00EC245F" w:rsidRDefault="00EC245F">
    <w:pPr>
      <w:pStyle w:val="Header"/>
    </w:pPr>
    <w:r>
      <w:rPr>
        <w:noProof/>
      </w:rPr>
      <w:drawing>
        <wp:inline distT="0" distB="0" distL="0" distR="0" wp14:anchorId="52B651EB" wp14:editId="37717D50">
          <wp:extent cx="3047297" cy="44767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297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0sjQ2MzEyMzE1NDBT0lEKTi0uzszPAykwrAUAtes2fiwAAAA="/>
  </w:docVars>
  <w:rsids>
    <w:rsidRoot w:val="00221EE0"/>
    <w:rsid w:val="00000986"/>
    <w:rsid w:val="000033B5"/>
    <w:rsid w:val="00003485"/>
    <w:rsid w:val="00025A67"/>
    <w:rsid w:val="00042808"/>
    <w:rsid w:val="0004689E"/>
    <w:rsid w:val="00047309"/>
    <w:rsid w:val="00053DD7"/>
    <w:rsid w:val="00061478"/>
    <w:rsid w:val="00071193"/>
    <w:rsid w:val="00083C16"/>
    <w:rsid w:val="00083DFD"/>
    <w:rsid w:val="00087A15"/>
    <w:rsid w:val="00091675"/>
    <w:rsid w:val="00091C1F"/>
    <w:rsid w:val="000A17FF"/>
    <w:rsid w:val="000A3B0A"/>
    <w:rsid w:val="000A4DF2"/>
    <w:rsid w:val="000A607F"/>
    <w:rsid w:val="000B7341"/>
    <w:rsid w:val="000C64D9"/>
    <w:rsid w:val="000D0255"/>
    <w:rsid w:val="000D2387"/>
    <w:rsid w:val="000F7D1B"/>
    <w:rsid w:val="001016E0"/>
    <w:rsid w:val="00103623"/>
    <w:rsid w:val="00121B87"/>
    <w:rsid w:val="00132056"/>
    <w:rsid w:val="001411AB"/>
    <w:rsid w:val="00145122"/>
    <w:rsid w:val="00150768"/>
    <w:rsid w:val="00152AF5"/>
    <w:rsid w:val="001574B2"/>
    <w:rsid w:val="001616EB"/>
    <w:rsid w:val="00173B01"/>
    <w:rsid w:val="001760F0"/>
    <w:rsid w:val="00187A18"/>
    <w:rsid w:val="00187A2D"/>
    <w:rsid w:val="00193756"/>
    <w:rsid w:val="00194A32"/>
    <w:rsid w:val="001A0B7C"/>
    <w:rsid w:val="001C236E"/>
    <w:rsid w:val="001C532E"/>
    <w:rsid w:val="001D3237"/>
    <w:rsid w:val="001D4B75"/>
    <w:rsid w:val="001D6A02"/>
    <w:rsid w:val="001E1676"/>
    <w:rsid w:val="001E5887"/>
    <w:rsid w:val="001F3076"/>
    <w:rsid w:val="002012F4"/>
    <w:rsid w:val="00204409"/>
    <w:rsid w:val="00210501"/>
    <w:rsid w:val="002109E9"/>
    <w:rsid w:val="00221EE0"/>
    <w:rsid w:val="00230CC2"/>
    <w:rsid w:val="002404AA"/>
    <w:rsid w:val="002437CF"/>
    <w:rsid w:val="00244E88"/>
    <w:rsid w:val="002671A0"/>
    <w:rsid w:val="00271841"/>
    <w:rsid w:val="002744E0"/>
    <w:rsid w:val="0027467D"/>
    <w:rsid w:val="00276762"/>
    <w:rsid w:val="002A1757"/>
    <w:rsid w:val="002A5C82"/>
    <w:rsid w:val="002B0406"/>
    <w:rsid w:val="002B2394"/>
    <w:rsid w:val="002D77A2"/>
    <w:rsid w:val="002D784E"/>
    <w:rsid w:val="002E0240"/>
    <w:rsid w:val="002E4B86"/>
    <w:rsid w:val="002F32B5"/>
    <w:rsid w:val="002F5532"/>
    <w:rsid w:val="00302C5B"/>
    <w:rsid w:val="003033F3"/>
    <w:rsid w:val="00307C84"/>
    <w:rsid w:val="003149E9"/>
    <w:rsid w:val="003230C7"/>
    <w:rsid w:val="00336083"/>
    <w:rsid w:val="00344B2A"/>
    <w:rsid w:val="00371343"/>
    <w:rsid w:val="0038122D"/>
    <w:rsid w:val="003865D7"/>
    <w:rsid w:val="00391C00"/>
    <w:rsid w:val="00392B60"/>
    <w:rsid w:val="003B491E"/>
    <w:rsid w:val="003C5636"/>
    <w:rsid w:val="003D44EE"/>
    <w:rsid w:val="003E2AEE"/>
    <w:rsid w:val="003F0D03"/>
    <w:rsid w:val="003F61A4"/>
    <w:rsid w:val="0042116E"/>
    <w:rsid w:val="00424F8C"/>
    <w:rsid w:val="00440008"/>
    <w:rsid w:val="00442054"/>
    <w:rsid w:val="004453FD"/>
    <w:rsid w:val="00456D1A"/>
    <w:rsid w:val="00464C8B"/>
    <w:rsid w:val="00484A8D"/>
    <w:rsid w:val="00485835"/>
    <w:rsid w:val="00497717"/>
    <w:rsid w:val="004A2528"/>
    <w:rsid w:val="004C2B56"/>
    <w:rsid w:val="004E5746"/>
    <w:rsid w:val="00510FFD"/>
    <w:rsid w:val="005154A6"/>
    <w:rsid w:val="0052456E"/>
    <w:rsid w:val="00532A4C"/>
    <w:rsid w:val="00533401"/>
    <w:rsid w:val="00542D05"/>
    <w:rsid w:val="0055188F"/>
    <w:rsid w:val="005668CF"/>
    <w:rsid w:val="00571841"/>
    <w:rsid w:val="005A76E4"/>
    <w:rsid w:val="005D065F"/>
    <w:rsid w:val="005D6037"/>
    <w:rsid w:val="005E1E92"/>
    <w:rsid w:val="00604439"/>
    <w:rsid w:val="00606089"/>
    <w:rsid w:val="00606C36"/>
    <w:rsid w:val="00622B8B"/>
    <w:rsid w:val="00630CA9"/>
    <w:rsid w:val="00654A60"/>
    <w:rsid w:val="00663309"/>
    <w:rsid w:val="00675976"/>
    <w:rsid w:val="006A5BA7"/>
    <w:rsid w:val="006B7880"/>
    <w:rsid w:val="006C3110"/>
    <w:rsid w:val="006E773E"/>
    <w:rsid w:val="006F1195"/>
    <w:rsid w:val="00703EE4"/>
    <w:rsid w:val="00704719"/>
    <w:rsid w:val="007114E5"/>
    <w:rsid w:val="00720223"/>
    <w:rsid w:val="00724494"/>
    <w:rsid w:val="0073513D"/>
    <w:rsid w:val="0073610D"/>
    <w:rsid w:val="00756A05"/>
    <w:rsid w:val="0077371A"/>
    <w:rsid w:val="00780BC6"/>
    <w:rsid w:val="007815E9"/>
    <w:rsid w:val="007C0A12"/>
    <w:rsid w:val="007D724B"/>
    <w:rsid w:val="007E1106"/>
    <w:rsid w:val="007E3158"/>
    <w:rsid w:val="007F0D58"/>
    <w:rsid w:val="007F23E9"/>
    <w:rsid w:val="007F7897"/>
    <w:rsid w:val="00803C86"/>
    <w:rsid w:val="008122F1"/>
    <w:rsid w:val="008219AB"/>
    <w:rsid w:val="00831413"/>
    <w:rsid w:val="0084461C"/>
    <w:rsid w:val="00847F0A"/>
    <w:rsid w:val="00867E35"/>
    <w:rsid w:val="00886043"/>
    <w:rsid w:val="00892967"/>
    <w:rsid w:val="008A4D2D"/>
    <w:rsid w:val="008B7D1B"/>
    <w:rsid w:val="008C248F"/>
    <w:rsid w:val="008C3457"/>
    <w:rsid w:val="008D3500"/>
    <w:rsid w:val="008D7374"/>
    <w:rsid w:val="008E5CFB"/>
    <w:rsid w:val="008F1078"/>
    <w:rsid w:val="008F3789"/>
    <w:rsid w:val="00900817"/>
    <w:rsid w:val="0090119B"/>
    <w:rsid w:val="009061FE"/>
    <w:rsid w:val="00907019"/>
    <w:rsid w:val="0091220A"/>
    <w:rsid w:val="009232C0"/>
    <w:rsid w:val="0092443F"/>
    <w:rsid w:val="00930689"/>
    <w:rsid w:val="009321F4"/>
    <w:rsid w:val="00953A38"/>
    <w:rsid w:val="00953BEE"/>
    <w:rsid w:val="00963966"/>
    <w:rsid w:val="00963F77"/>
    <w:rsid w:val="00964C55"/>
    <w:rsid w:val="00976B4D"/>
    <w:rsid w:val="00977A06"/>
    <w:rsid w:val="00977A1B"/>
    <w:rsid w:val="009817B8"/>
    <w:rsid w:val="009844BB"/>
    <w:rsid w:val="0098591A"/>
    <w:rsid w:val="00992448"/>
    <w:rsid w:val="009A0961"/>
    <w:rsid w:val="009A33DD"/>
    <w:rsid w:val="009A64F6"/>
    <w:rsid w:val="009B0D51"/>
    <w:rsid w:val="009C59D3"/>
    <w:rsid w:val="009D0C87"/>
    <w:rsid w:val="009D1D3E"/>
    <w:rsid w:val="009D38F2"/>
    <w:rsid w:val="009E0132"/>
    <w:rsid w:val="009E02B6"/>
    <w:rsid w:val="009F145D"/>
    <w:rsid w:val="009F5F81"/>
    <w:rsid w:val="00A0214B"/>
    <w:rsid w:val="00A14815"/>
    <w:rsid w:val="00A33E2F"/>
    <w:rsid w:val="00A35471"/>
    <w:rsid w:val="00A36E85"/>
    <w:rsid w:val="00A41C80"/>
    <w:rsid w:val="00A46020"/>
    <w:rsid w:val="00A46509"/>
    <w:rsid w:val="00A75AFE"/>
    <w:rsid w:val="00A81ED8"/>
    <w:rsid w:val="00AA2D38"/>
    <w:rsid w:val="00AA358A"/>
    <w:rsid w:val="00AB1232"/>
    <w:rsid w:val="00AB6B38"/>
    <w:rsid w:val="00AC06A8"/>
    <w:rsid w:val="00AC7FC8"/>
    <w:rsid w:val="00AD0F04"/>
    <w:rsid w:val="00AD7EA2"/>
    <w:rsid w:val="00AF51DB"/>
    <w:rsid w:val="00B026B8"/>
    <w:rsid w:val="00B04480"/>
    <w:rsid w:val="00B162C7"/>
    <w:rsid w:val="00B26590"/>
    <w:rsid w:val="00B457D7"/>
    <w:rsid w:val="00B52CDE"/>
    <w:rsid w:val="00B70CFB"/>
    <w:rsid w:val="00B74906"/>
    <w:rsid w:val="00B762FD"/>
    <w:rsid w:val="00B81076"/>
    <w:rsid w:val="00B906F4"/>
    <w:rsid w:val="00B93A3A"/>
    <w:rsid w:val="00B9631A"/>
    <w:rsid w:val="00BA14C2"/>
    <w:rsid w:val="00BA2B9B"/>
    <w:rsid w:val="00BA2D96"/>
    <w:rsid w:val="00BA2E2D"/>
    <w:rsid w:val="00BA79D9"/>
    <w:rsid w:val="00BB3657"/>
    <w:rsid w:val="00BC1A8A"/>
    <w:rsid w:val="00BD0BCC"/>
    <w:rsid w:val="00BD67AC"/>
    <w:rsid w:val="00BE26E6"/>
    <w:rsid w:val="00BF03AA"/>
    <w:rsid w:val="00BF071E"/>
    <w:rsid w:val="00C029DB"/>
    <w:rsid w:val="00C0322E"/>
    <w:rsid w:val="00C0667F"/>
    <w:rsid w:val="00C27179"/>
    <w:rsid w:val="00C31210"/>
    <w:rsid w:val="00C47315"/>
    <w:rsid w:val="00C64A66"/>
    <w:rsid w:val="00C6737D"/>
    <w:rsid w:val="00C7206A"/>
    <w:rsid w:val="00C76F32"/>
    <w:rsid w:val="00C918E3"/>
    <w:rsid w:val="00C92064"/>
    <w:rsid w:val="00C95898"/>
    <w:rsid w:val="00CA22AB"/>
    <w:rsid w:val="00CA74F1"/>
    <w:rsid w:val="00CB2DA6"/>
    <w:rsid w:val="00CB7007"/>
    <w:rsid w:val="00CC66F8"/>
    <w:rsid w:val="00CD4B61"/>
    <w:rsid w:val="00CF4594"/>
    <w:rsid w:val="00CF5E36"/>
    <w:rsid w:val="00D02A04"/>
    <w:rsid w:val="00D030F7"/>
    <w:rsid w:val="00D0399E"/>
    <w:rsid w:val="00D105C1"/>
    <w:rsid w:val="00D11F87"/>
    <w:rsid w:val="00D16A1D"/>
    <w:rsid w:val="00D172C4"/>
    <w:rsid w:val="00D36340"/>
    <w:rsid w:val="00D44199"/>
    <w:rsid w:val="00D47B1C"/>
    <w:rsid w:val="00D55D62"/>
    <w:rsid w:val="00D65626"/>
    <w:rsid w:val="00DB171B"/>
    <w:rsid w:val="00DB7EC7"/>
    <w:rsid w:val="00DC0F1D"/>
    <w:rsid w:val="00DC41A1"/>
    <w:rsid w:val="00DC7065"/>
    <w:rsid w:val="00DE1E28"/>
    <w:rsid w:val="00DF6401"/>
    <w:rsid w:val="00E05AC1"/>
    <w:rsid w:val="00E126AE"/>
    <w:rsid w:val="00E14237"/>
    <w:rsid w:val="00E21AB5"/>
    <w:rsid w:val="00E35978"/>
    <w:rsid w:val="00E43810"/>
    <w:rsid w:val="00E617AA"/>
    <w:rsid w:val="00E65C62"/>
    <w:rsid w:val="00E90066"/>
    <w:rsid w:val="00EB7D0B"/>
    <w:rsid w:val="00EC245F"/>
    <w:rsid w:val="00F033BB"/>
    <w:rsid w:val="00F039BD"/>
    <w:rsid w:val="00F1075C"/>
    <w:rsid w:val="00F1100B"/>
    <w:rsid w:val="00F118B7"/>
    <w:rsid w:val="00F206A1"/>
    <w:rsid w:val="00F231B5"/>
    <w:rsid w:val="00F34423"/>
    <w:rsid w:val="00F556AA"/>
    <w:rsid w:val="00F57770"/>
    <w:rsid w:val="00F864A2"/>
    <w:rsid w:val="00FA0B9B"/>
    <w:rsid w:val="00FA5ECC"/>
    <w:rsid w:val="00FB24E6"/>
    <w:rsid w:val="00FC5BA1"/>
    <w:rsid w:val="00FC79F8"/>
    <w:rsid w:val="00FE3BC3"/>
    <w:rsid w:val="00FF769B"/>
    <w:rsid w:val="037CE2D8"/>
    <w:rsid w:val="0480717A"/>
    <w:rsid w:val="05D48A6A"/>
    <w:rsid w:val="0943A5EA"/>
    <w:rsid w:val="0A73EDA1"/>
    <w:rsid w:val="0B4CF8DB"/>
    <w:rsid w:val="0C98FF90"/>
    <w:rsid w:val="1077DC09"/>
    <w:rsid w:val="10D90C55"/>
    <w:rsid w:val="11534856"/>
    <w:rsid w:val="11D67030"/>
    <w:rsid w:val="15973EF5"/>
    <w:rsid w:val="1CB97DD1"/>
    <w:rsid w:val="1DD9996A"/>
    <w:rsid w:val="23F8FF74"/>
    <w:rsid w:val="26CA3A80"/>
    <w:rsid w:val="27A804C3"/>
    <w:rsid w:val="2859779E"/>
    <w:rsid w:val="293B5C74"/>
    <w:rsid w:val="2980701D"/>
    <w:rsid w:val="2AA6D831"/>
    <w:rsid w:val="347B6315"/>
    <w:rsid w:val="355DAD83"/>
    <w:rsid w:val="36ED73EA"/>
    <w:rsid w:val="3AAA9B1F"/>
    <w:rsid w:val="3B6FF43D"/>
    <w:rsid w:val="3DCF9462"/>
    <w:rsid w:val="3F0804A7"/>
    <w:rsid w:val="3F090C05"/>
    <w:rsid w:val="3F331EDD"/>
    <w:rsid w:val="44EB7047"/>
    <w:rsid w:val="478F74F2"/>
    <w:rsid w:val="488468DA"/>
    <w:rsid w:val="4B7710A8"/>
    <w:rsid w:val="4DD811E8"/>
    <w:rsid w:val="56865ACA"/>
    <w:rsid w:val="5A5B638E"/>
    <w:rsid w:val="5F08894D"/>
    <w:rsid w:val="65B4E0B2"/>
    <w:rsid w:val="6E009AD6"/>
    <w:rsid w:val="70A536AA"/>
    <w:rsid w:val="72C68FC8"/>
    <w:rsid w:val="746FDC5A"/>
    <w:rsid w:val="7666740D"/>
    <w:rsid w:val="77164C77"/>
    <w:rsid w:val="7AA34365"/>
    <w:rsid w:val="7DFF3E1C"/>
    <w:rsid w:val="7E3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7E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5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toral.secretary@oxford.anglica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xford.anglican.org/support-services/parish-support/pastoral-reorganisatio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nav_x0020_3 xmlns="ee964bf5-e9fc-43d6-ba23-e822a09b0134">Pastoral reorganisation</Current_x0020_nav_x0020_3>
    <Current_x0020_nav_x0020_2 xmlns="ee964bf5-e9fc-43d6-ba23-e822a09b0134">Advice and support</Current_x0020_nav_x0020_2>
    <Current_x0020_nav_x0020_1 xmlns="ee964bf5-e9fc-43d6-ba23-e822a09b0134">Parish support</Current_x0020_nav_x0020_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8113E1247B48A6D995EAA084189F" ma:contentTypeVersion="12" ma:contentTypeDescription="Create a new document." ma:contentTypeScope="" ma:versionID="ba25282337afcad0dc71f3e3cec635e8">
  <xsd:schema xmlns:xsd="http://www.w3.org/2001/XMLSchema" xmlns:xs="http://www.w3.org/2001/XMLSchema" xmlns:p="http://schemas.microsoft.com/office/2006/metadata/properties" xmlns:ns2="ee964bf5-e9fc-43d6-ba23-e822a09b0134" targetNamespace="http://schemas.microsoft.com/office/2006/metadata/properties" ma:root="true" ma:fieldsID="35b2829f1fdfbf3bf2769be3ad0961be" ns2:_="">
    <xsd:import namespace="ee964bf5-e9fc-43d6-ba23-e822a09b0134"/>
    <xsd:element name="properties">
      <xsd:complexType>
        <xsd:sequence>
          <xsd:element name="documentManagement">
            <xsd:complexType>
              <xsd:all>
                <xsd:element ref="ns2:Current_x0020_nav_x0020_1"/>
                <xsd:element ref="ns2:Current_x0020_nav_x0020_2" minOccurs="0"/>
                <xsd:element ref="ns2:Current_x0020_nav_x0020_3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4bf5-e9fc-43d6-ba23-e822a09b0134" elementFormDefault="qualified">
    <xsd:import namespace="http://schemas.microsoft.com/office/2006/documentManagement/types"/>
    <xsd:import namespace="http://schemas.microsoft.com/office/infopath/2007/PartnerControls"/>
    <xsd:element name="Current_x0020_nav_x0020_1" ma:index="8" ma:displayName="Current nav 1" ma:internalName="Current_x0020_nav_x0020_1">
      <xsd:simpleType>
        <xsd:restriction base="dms:Text">
          <xsd:maxLength value="255"/>
        </xsd:restriction>
      </xsd:simpleType>
    </xsd:element>
    <xsd:element name="Current_x0020_nav_x0020_2" ma:index="9" nillable="true" ma:displayName="Current nav 2" ma:internalName="Current_x0020_nav_x0020_2">
      <xsd:simpleType>
        <xsd:restriction base="dms:Text">
          <xsd:maxLength value="255"/>
        </xsd:restriction>
      </xsd:simpleType>
    </xsd:element>
    <xsd:element name="Current_x0020_nav_x0020_3" ma:index="10" nillable="true" ma:displayName="Current nav 3" ma:internalName="Current_x0020_nav_x0020_3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BF6F-661B-4FC3-B16F-A0F7B0C26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4D95A-D8D7-4EE9-954E-A0DFFF84D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95ED6-1381-4D5B-88C0-8D0D37342C09}"/>
</file>

<file path=customXml/itemProps4.xml><?xml version="1.0" encoding="utf-8"?>
<ds:datastoreItem xmlns:ds="http://schemas.openxmlformats.org/officeDocument/2006/customXml" ds:itemID="{4CF3B993-AD36-4D1C-AB68-454442C4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2021-03-30T15:01:00Z</dcterms:created>
  <dcterms:modified xsi:type="dcterms:W3CDTF">2021-10-18T09:38:00Z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0x0101003FF38113E1247B48A6D995EAA084189F</vt:lpwstr>
  </property>
</Properties>
</file>